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6CA90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6379" w:right="3"/>
        <w:rPr>
          <w:rFonts w:ascii="Calibri" w:eastAsia="Arial" w:hAnsi="Calibri" w:cs="Calibri"/>
          <w:i/>
          <w:spacing w:val="-4"/>
          <w:kern w:val="0"/>
          <w:sz w:val="18"/>
          <w:szCs w:val="18"/>
          <w14:ligatures w14:val="none"/>
        </w:rPr>
      </w:pPr>
      <w:r w:rsidRPr="00A717F4">
        <w:rPr>
          <w:rFonts w:ascii="Calibri" w:eastAsia="Arial" w:hAnsi="Calibri" w:cs="Calibri"/>
          <w:i/>
          <w:kern w:val="0"/>
          <w:sz w:val="18"/>
          <w:szCs w:val="18"/>
          <w14:ligatures w14:val="none"/>
        </w:rPr>
        <w:t>Załącznik</w:t>
      </w:r>
      <w:r w:rsidRPr="00A717F4">
        <w:rPr>
          <w:rFonts w:ascii="Calibri" w:eastAsia="Arial" w:hAnsi="Calibri" w:cs="Calibri"/>
          <w:i/>
          <w:spacing w:val="-5"/>
          <w:kern w:val="0"/>
          <w:sz w:val="18"/>
          <w:szCs w:val="18"/>
          <w14:ligatures w14:val="none"/>
        </w:rPr>
        <w:t xml:space="preserve"> </w:t>
      </w:r>
      <w:r w:rsidRPr="00A717F4">
        <w:rPr>
          <w:rFonts w:ascii="Calibri" w:eastAsia="Arial" w:hAnsi="Calibri" w:cs="Calibri"/>
          <w:i/>
          <w:kern w:val="0"/>
          <w:sz w:val="18"/>
          <w:szCs w:val="18"/>
          <w14:ligatures w14:val="none"/>
        </w:rPr>
        <w:t>nr</w:t>
      </w:r>
      <w:r w:rsidRPr="00A717F4">
        <w:rPr>
          <w:rFonts w:ascii="Calibri" w:eastAsia="Arial" w:hAnsi="Calibri" w:cs="Calibri"/>
          <w:i/>
          <w:spacing w:val="-4"/>
          <w:kern w:val="0"/>
          <w:sz w:val="18"/>
          <w:szCs w:val="18"/>
          <w14:ligatures w14:val="none"/>
        </w:rPr>
        <w:t xml:space="preserve"> </w:t>
      </w:r>
      <w:r w:rsidRPr="00A717F4">
        <w:rPr>
          <w:rFonts w:ascii="Calibri" w:eastAsia="Arial" w:hAnsi="Calibri" w:cs="Calibri"/>
          <w:i/>
          <w:kern w:val="0"/>
          <w:sz w:val="18"/>
          <w:szCs w:val="18"/>
          <w14:ligatures w14:val="none"/>
        </w:rPr>
        <w:t>1</w:t>
      </w:r>
    </w:p>
    <w:p w14:paraId="5845C6EF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6379" w:right="3"/>
        <w:rPr>
          <w:rFonts w:ascii="Calibri" w:eastAsia="Arial" w:hAnsi="Calibri" w:cs="Calibri"/>
          <w:i/>
          <w:kern w:val="0"/>
          <w:sz w:val="18"/>
          <w:szCs w:val="18"/>
          <w14:ligatures w14:val="none"/>
        </w:rPr>
      </w:pPr>
      <w:r w:rsidRPr="00A717F4">
        <w:rPr>
          <w:rFonts w:ascii="Calibri" w:eastAsia="Arial" w:hAnsi="Calibri" w:cs="Calibri"/>
          <w:i/>
          <w:kern w:val="0"/>
          <w:sz w:val="18"/>
          <w:szCs w:val="18"/>
          <w14:ligatures w14:val="none"/>
        </w:rPr>
        <w:t>do</w:t>
      </w:r>
      <w:r w:rsidRPr="00A717F4">
        <w:rPr>
          <w:rFonts w:ascii="Calibri" w:eastAsia="Arial" w:hAnsi="Calibri" w:cs="Calibri"/>
          <w:i/>
          <w:spacing w:val="-4"/>
          <w:kern w:val="0"/>
          <w:sz w:val="18"/>
          <w:szCs w:val="18"/>
          <w14:ligatures w14:val="none"/>
        </w:rPr>
        <w:t xml:space="preserve"> P</w:t>
      </w:r>
      <w:r w:rsidRPr="00A717F4">
        <w:rPr>
          <w:rFonts w:ascii="Calibri" w:eastAsia="Arial" w:hAnsi="Calibri" w:cs="Calibri"/>
          <w:i/>
          <w:kern w:val="0"/>
          <w:sz w:val="18"/>
          <w:szCs w:val="18"/>
          <w14:ligatures w14:val="none"/>
        </w:rPr>
        <w:t>rocedury Zgłoszeń Wewnętrznych</w:t>
      </w:r>
      <w:r w:rsidRPr="00A717F4">
        <w:rPr>
          <w:rFonts w:ascii="Calibri" w:eastAsia="Arial" w:hAnsi="Calibri" w:cs="Calibri"/>
          <w:i/>
          <w:spacing w:val="-7"/>
          <w:kern w:val="0"/>
          <w:sz w:val="18"/>
          <w:szCs w:val="18"/>
          <w14:ligatures w14:val="none"/>
        </w:rPr>
        <w:br/>
      </w:r>
      <w:r w:rsidRPr="00A717F4">
        <w:rPr>
          <w:rFonts w:ascii="Calibri" w:eastAsia="Arial" w:hAnsi="Calibri" w:cs="Calibri"/>
          <w:i/>
          <w:kern w:val="0"/>
          <w:sz w:val="18"/>
          <w:szCs w:val="18"/>
          <w14:ligatures w14:val="none"/>
        </w:rPr>
        <w:t>określającej</w:t>
      </w:r>
      <w:r w:rsidRPr="00A717F4">
        <w:rPr>
          <w:rFonts w:ascii="Calibri" w:eastAsia="Arial" w:hAnsi="Calibri" w:cs="Calibri"/>
          <w:i/>
          <w:spacing w:val="-9"/>
          <w:kern w:val="0"/>
          <w:sz w:val="18"/>
          <w:szCs w:val="18"/>
          <w14:ligatures w14:val="none"/>
        </w:rPr>
        <w:t xml:space="preserve"> </w:t>
      </w:r>
      <w:r w:rsidRPr="00A717F4">
        <w:rPr>
          <w:rFonts w:ascii="Calibri" w:eastAsia="Arial" w:hAnsi="Calibri" w:cs="Calibri"/>
          <w:i/>
          <w:spacing w:val="-2"/>
          <w:kern w:val="0"/>
          <w:sz w:val="18"/>
          <w:szCs w:val="18"/>
          <w14:ligatures w14:val="none"/>
        </w:rPr>
        <w:t>dokonywanie zgłoszeń naruszeń prawa i podejmowania działań następczych</w:t>
      </w:r>
    </w:p>
    <w:p w14:paraId="07EDA9C0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right="382"/>
        <w:outlineLvl w:val="0"/>
        <w:rPr>
          <w:rFonts w:ascii="Calibri" w:eastAsia="Arial" w:hAnsi="Calibri" w:cs="Calibri"/>
          <w:b/>
          <w:bCs/>
          <w:kern w:val="0"/>
          <w:sz w:val="20"/>
          <w:szCs w:val="20"/>
          <w14:ligatures w14:val="none"/>
        </w:rPr>
      </w:pPr>
    </w:p>
    <w:p w14:paraId="4395E5F2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363" w:right="382"/>
        <w:jc w:val="center"/>
        <w:outlineLvl w:val="0"/>
        <w:rPr>
          <w:rFonts w:ascii="Calibri" w:eastAsia="Arial" w:hAnsi="Calibri" w:cs="Calibri"/>
          <w:b/>
          <w:bCs/>
          <w:kern w:val="0"/>
          <w:sz w:val="4"/>
          <w:szCs w:val="4"/>
          <w14:ligatures w14:val="none"/>
        </w:rPr>
      </w:pPr>
    </w:p>
    <w:p w14:paraId="68A33B6B" w14:textId="01DF581D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363" w:right="382"/>
        <w:jc w:val="center"/>
        <w:outlineLvl w:val="0"/>
        <w:rPr>
          <w:rFonts w:ascii="Calibri" w:eastAsia="Arial" w:hAnsi="Calibri" w:cs="Calibri"/>
          <w:b/>
          <w:bCs/>
          <w:spacing w:val="-2"/>
          <w:kern w:val="0"/>
          <w:sz w:val="24"/>
          <w:szCs w:val="24"/>
          <w14:ligatures w14:val="none"/>
        </w:rPr>
      </w:pPr>
      <w:r w:rsidRPr="00A717F4">
        <w:rPr>
          <w:rFonts w:ascii="Calibri" w:eastAsia="Arial" w:hAnsi="Calibri" w:cs="Calibri"/>
          <w:b/>
          <w:bCs/>
          <w:kern w:val="0"/>
          <w:sz w:val="24"/>
          <w:szCs w:val="24"/>
          <w14:ligatures w14:val="none"/>
        </w:rPr>
        <w:t>FORMULARZ</w:t>
      </w:r>
      <w:r>
        <w:rPr>
          <w:rFonts w:ascii="Calibri" w:eastAsia="Arial" w:hAnsi="Calibri" w:cs="Calibri"/>
          <w:b/>
          <w:bCs/>
          <w:kern w:val="0"/>
          <w:sz w:val="24"/>
          <w:szCs w:val="24"/>
          <w14:ligatures w14:val="none"/>
        </w:rPr>
        <w:t xml:space="preserve"> </w:t>
      </w:r>
      <w:r w:rsidRPr="00A717F4">
        <w:rPr>
          <w:rFonts w:ascii="Calibri" w:eastAsia="Arial" w:hAnsi="Calibri" w:cs="Calibri"/>
          <w:b/>
          <w:bCs/>
          <w:spacing w:val="-7"/>
          <w:kern w:val="0"/>
          <w:sz w:val="24"/>
          <w:szCs w:val="24"/>
          <w14:ligatures w14:val="none"/>
        </w:rPr>
        <w:t xml:space="preserve"> </w:t>
      </w:r>
      <w:r w:rsidRPr="00A717F4">
        <w:rPr>
          <w:rFonts w:ascii="Calibri" w:eastAsia="Arial" w:hAnsi="Calibri" w:cs="Calibri"/>
          <w:b/>
          <w:bCs/>
          <w:kern w:val="0"/>
          <w:sz w:val="24"/>
          <w:szCs w:val="24"/>
          <w14:ligatures w14:val="none"/>
        </w:rPr>
        <w:t>ZGŁASZANIA</w:t>
      </w:r>
      <w:r w:rsidRPr="00A717F4">
        <w:rPr>
          <w:rFonts w:ascii="Calibri" w:eastAsia="Arial" w:hAnsi="Calibri" w:cs="Calibri"/>
          <w:b/>
          <w:bCs/>
          <w:spacing w:val="-7"/>
          <w:kern w:val="0"/>
          <w:sz w:val="24"/>
          <w:szCs w:val="24"/>
          <w14:ligatures w14:val="none"/>
        </w:rPr>
        <w:t xml:space="preserve"> </w:t>
      </w:r>
      <w:r w:rsidRPr="00A717F4">
        <w:rPr>
          <w:rFonts w:ascii="Calibri" w:eastAsia="Arial" w:hAnsi="Calibri" w:cs="Calibri"/>
          <w:b/>
          <w:bCs/>
          <w:spacing w:val="-2"/>
          <w:kern w:val="0"/>
          <w:sz w:val="24"/>
          <w:szCs w:val="24"/>
          <w14:ligatures w14:val="none"/>
        </w:rPr>
        <w:t>NIEPRAWIDŁOWOŚCI/NARUSZEŃ</w:t>
      </w:r>
    </w:p>
    <w:p w14:paraId="592B7526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363" w:right="382"/>
        <w:jc w:val="center"/>
        <w:outlineLvl w:val="0"/>
        <w:rPr>
          <w:rFonts w:ascii="Calibri" w:eastAsia="Arial" w:hAnsi="Calibri" w:cs="Calibri"/>
          <w:b/>
          <w:bCs/>
          <w:spacing w:val="-2"/>
          <w:kern w:val="0"/>
          <w:sz w:val="24"/>
          <w:szCs w:val="24"/>
          <w14:ligatures w14:val="none"/>
        </w:rPr>
      </w:pPr>
    </w:p>
    <w:tbl>
      <w:tblPr>
        <w:tblStyle w:val="Tabela-Siatka1"/>
        <w:tblW w:w="10207" w:type="dxa"/>
        <w:tblInd w:w="-572" w:type="dxa"/>
        <w:tblLook w:val="04A0" w:firstRow="1" w:lastRow="0" w:firstColumn="1" w:lastColumn="0" w:noHBand="0" w:noVBand="1"/>
      </w:tblPr>
      <w:tblGrid>
        <w:gridCol w:w="4096"/>
        <w:gridCol w:w="6111"/>
      </w:tblGrid>
      <w:tr w:rsidR="00A717F4" w:rsidRPr="00A717F4" w14:paraId="64DE3436" w14:textId="77777777" w:rsidTr="00A717F4">
        <w:tc>
          <w:tcPr>
            <w:tcW w:w="4096" w:type="dxa"/>
            <w:vAlign w:val="center"/>
          </w:tcPr>
          <w:p w14:paraId="733A279D" w14:textId="77777777" w:rsidR="00A717F4" w:rsidRPr="00A717F4" w:rsidRDefault="00A717F4" w:rsidP="00A717F4">
            <w:pPr>
              <w:ind w:right="382"/>
              <w:outlineLvl w:val="0"/>
              <w:rPr>
                <w:rFonts w:eastAsia="Arial" w:cstheme="minorHAnsi"/>
                <w:b/>
                <w:bCs/>
                <w:sz w:val="24"/>
                <w:szCs w:val="24"/>
              </w:rPr>
            </w:pPr>
            <w:r w:rsidRPr="00A717F4">
              <w:rPr>
                <w:rFonts w:eastAsia="Arial" w:cstheme="minorHAnsi"/>
                <w:b/>
                <w:bCs/>
                <w:sz w:val="24"/>
                <w:szCs w:val="24"/>
              </w:rPr>
              <w:t>Data zgłoszenia:</w:t>
            </w:r>
          </w:p>
        </w:tc>
        <w:tc>
          <w:tcPr>
            <w:tcW w:w="6111" w:type="dxa"/>
          </w:tcPr>
          <w:p w14:paraId="190EB90F" w14:textId="77777777" w:rsidR="00A717F4" w:rsidRPr="00A717F4" w:rsidRDefault="00A717F4" w:rsidP="00A717F4">
            <w:pPr>
              <w:ind w:right="382"/>
              <w:jc w:val="center"/>
              <w:outlineLvl w:val="0"/>
              <w:rPr>
                <w:rFonts w:eastAsia="Arial" w:cstheme="minorHAnsi"/>
                <w:b/>
                <w:bCs/>
                <w:sz w:val="24"/>
                <w:szCs w:val="24"/>
              </w:rPr>
            </w:pPr>
          </w:p>
        </w:tc>
      </w:tr>
      <w:tr w:rsidR="00A717F4" w:rsidRPr="00A717F4" w14:paraId="0D227D73" w14:textId="77777777" w:rsidTr="00A717F4">
        <w:tc>
          <w:tcPr>
            <w:tcW w:w="4096" w:type="dxa"/>
            <w:vAlign w:val="center"/>
          </w:tcPr>
          <w:p w14:paraId="3B85EB90" w14:textId="77777777" w:rsidR="00A717F4" w:rsidRPr="00A717F4" w:rsidRDefault="00A717F4" w:rsidP="00A717F4">
            <w:pPr>
              <w:ind w:right="19"/>
              <w:outlineLvl w:val="0"/>
              <w:rPr>
                <w:rFonts w:eastAsia="Arial" w:cstheme="minorHAnsi"/>
                <w:b/>
                <w:bCs/>
                <w:sz w:val="24"/>
                <w:szCs w:val="24"/>
              </w:rPr>
            </w:pPr>
            <w:r w:rsidRPr="00A717F4">
              <w:rPr>
                <w:rFonts w:eastAsia="Arial" w:cstheme="minorHAnsi"/>
                <w:b/>
                <w:bCs/>
                <w:sz w:val="24"/>
                <w:szCs w:val="24"/>
              </w:rPr>
              <w:t>Dane sygnalisty:</w:t>
            </w:r>
          </w:p>
        </w:tc>
        <w:tc>
          <w:tcPr>
            <w:tcW w:w="6111" w:type="dxa"/>
          </w:tcPr>
          <w:p w14:paraId="1BAAB507" w14:textId="77777777" w:rsidR="00A717F4" w:rsidRPr="00A717F4" w:rsidRDefault="00A717F4" w:rsidP="00A717F4">
            <w:pPr>
              <w:ind w:right="28"/>
              <w:outlineLvl w:val="0"/>
              <w:rPr>
                <w:rFonts w:eastAsia="Arial" w:cstheme="minorHAnsi"/>
                <w:sz w:val="24"/>
                <w:szCs w:val="24"/>
              </w:rPr>
            </w:pPr>
          </w:p>
          <w:p w14:paraId="7EEF8C7B" w14:textId="49075C5F" w:rsidR="00A717F4" w:rsidRPr="00A717F4" w:rsidRDefault="00A717F4" w:rsidP="00A717F4">
            <w:pPr>
              <w:ind w:right="28"/>
              <w:outlineLvl w:val="0"/>
              <w:rPr>
                <w:rFonts w:eastAsia="Arial" w:cstheme="minorHAnsi"/>
                <w:sz w:val="24"/>
                <w:szCs w:val="24"/>
              </w:rPr>
            </w:pPr>
            <w:r w:rsidRPr="00A717F4">
              <w:rPr>
                <w:rFonts w:eastAsia="Arial" w:cstheme="minorHAnsi"/>
                <w:sz w:val="24"/>
                <w:szCs w:val="24"/>
              </w:rPr>
              <w:t>Imię i nazwisko: ……………………………………………………</w:t>
            </w:r>
            <w:r>
              <w:rPr>
                <w:rFonts w:eastAsia="Arial" w:cstheme="minorHAnsi"/>
                <w:sz w:val="24"/>
                <w:szCs w:val="24"/>
              </w:rPr>
              <w:t>.</w:t>
            </w:r>
            <w:r w:rsidRPr="00A717F4">
              <w:rPr>
                <w:rFonts w:eastAsia="Arial" w:cstheme="minorHAnsi"/>
                <w:sz w:val="24"/>
                <w:szCs w:val="24"/>
              </w:rPr>
              <w:t>……</w:t>
            </w:r>
            <w:r>
              <w:rPr>
                <w:rFonts w:eastAsia="Arial" w:cstheme="minorHAnsi"/>
                <w:sz w:val="24"/>
                <w:szCs w:val="24"/>
              </w:rPr>
              <w:t>.</w:t>
            </w:r>
            <w:r w:rsidRPr="00A717F4">
              <w:rPr>
                <w:rFonts w:eastAsia="Arial" w:cstheme="minorHAnsi"/>
                <w:sz w:val="24"/>
                <w:szCs w:val="24"/>
              </w:rPr>
              <w:t>………</w:t>
            </w:r>
          </w:p>
          <w:p w14:paraId="46ED3AB4" w14:textId="3A6F9216" w:rsidR="00A717F4" w:rsidRPr="00A717F4" w:rsidRDefault="00A717F4" w:rsidP="00A717F4">
            <w:pPr>
              <w:ind w:right="28"/>
              <w:outlineLvl w:val="0"/>
              <w:rPr>
                <w:rFonts w:eastAsia="Arial" w:cstheme="minorHAnsi"/>
                <w:sz w:val="24"/>
                <w:szCs w:val="24"/>
              </w:rPr>
            </w:pPr>
            <w:r w:rsidRPr="00A717F4">
              <w:rPr>
                <w:rFonts w:eastAsia="Arial" w:cstheme="minorHAnsi"/>
                <w:sz w:val="24"/>
                <w:szCs w:val="24"/>
              </w:rPr>
              <w:t>Stanowisko służbowe: ……………………………………………</w:t>
            </w:r>
            <w:r>
              <w:rPr>
                <w:rFonts w:eastAsia="Arial" w:cstheme="minorHAnsi"/>
                <w:sz w:val="24"/>
                <w:szCs w:val="24"/>
              </w:rPr>
              <w:t>..</w:t>
            </w:r>
            <w:r w:rsidRPr="00A717F4">
              <w:rPr>
                <w:rFonts w:eastAsia="Arial" w:cstheme="minorHAnsi"/>
                <w:sz w:val="24"/>
                <w:szCs w:val="24"/>
              </w:rPr>
              <w:t>….………</w:t>
            </w:r>
          </w:p>
          <w:p w14:paraId="15F1D426" w14:textId="77777777" w:rsidR="00A717F4" w:rsidRPr="00A717F4" w:rsidRDefault="00A717F4" w:rsidP="00A717F4">
            <w:pPr>
              <w:ind w:right="28"/>
              <w:outlineLvl w:val="0"/>
              <w:rPr>
                <w:rFonts w:eastAsia="Arial" w:cstheme="minorHAnsi"/>
                <w:sz w:val="24"/>
                <w:szCs w:val="24"/>
              </w:rPr>
            </w:pPr>
            <w:r w:rsidRPr="00A717F4">
              <w:rPr>
                <w:rFonts w:eastAsia="Arial" w:cstheme="minorHAnsi"/>
                <w:sz w:val="24"/>
                <w:szCs w:val="24"/>
              </w:rPr>
              <w:t>Dane kontaktowe:</w:t>
            </w:r>
          </w:p>
          <w:p w14:paraId="79647797" w14:textId="03873495" w:rsidR="00A717F4" w:rsidRPr="00A717F4" w:rsidRDefault="00A717F4" w:rsidP="00A717F4">
            <w:pPr>
              <w:numPr>
                <w:ilvl w:val="0"/>
                <w:numId w:val="2"/>
              </w:numPr>
              <w:ind w:left="323" w:right="28" w:hanging="283"/>
              <w:outlineLvl w:val="0"/>
              <w:rPr>
                <w:rFonts w:eastAsia="Arial" w:cstheme="minorHAnsi"/>
                <w:sz w:val="24"/>
                <w:szCs w:val="24"/>
              </w:rPr>
            </w:pPr>
            <w:r w:rsidRPr="00A717F4">
              <w:rPr>
                <w:rFonts w:eastAsia="Arial" w:cstheme="minorHAnsi"/>
                <w:sz w:val="24"/>
                <w:szCs w:val="24"/>
              </w:rPr>
              <w:t>adres: ……………………………………………………………</w:t>
            </w:r>
            <w:r>
              <w:rPr>
                <w:rFonts w:eastAsia="Arial" w:cstheme="minorHAnsi"/>
                <w:sz w:val="24"/>
                <w:szCs w:val="24"/>
              </w:rPr>
              <w:t>.</w:t>
            </w:r>
            <w:r w:rsidRPr="00A717F4">
              <w:rPr>
                <w:rFonts w:eastAsia="Arial" w:cstheme="minorHAnsi"/>
                <w:sz w:val="24"/>
                <w:szCs w:val="24"/>
              </w:rPr>
              <w:t>……….</w:t>
            </w:r>
            <w:r>
              <w:rPr>
                <w:rFonts w:eastAsia="Arial" w:cstheme="minorHAnsi"/>
                <w:sz w:val="24"/>
                <w:szCs w:val="24"/>
              </w:rPr>
              <w:t>.</w:t>
            </w:r>
            <w:r w:rsidRPr="00A717F4">
              <w:rPr>
                <w:rFonts w:eastAsia="Arial" w:cstheme="minorHAnsi"/>
                <w:sz w:val="24"/>
                <w:szCs w:val="24"/>
              </w:rPr>
              <w:t>.……</w:t>
            </w:r>
          </w:p>
          <w:p w14:paraId="1E4CC821" w14:textId="0B009BAB" w:rsidR="00A717F4" w:rsidRPr="00A717F4" w:rsidRDefault="00A717F4" w:rsidP="00A717F4">
            <w:pPr>
              <w:numPr>
                <w:ilvl w:val="0"/>
                <w:numId w:val="2"/>
              </w:numPr>
              <w:ind w:left="323" w:right="28" w:hanging="283"/>
              <w:outlineLvl w:val="0"/>
              <w:rPr>
                <w:rFonts w:eastAsia="Arial" w:cstheme="minorHAnsi"/>
                <w:sz w:val="24"/>
                <w:szCs w:val="24"/>
              </w:rPr>
            </w:pPr>
            <w:r w:rsidRPr="00A717F4">
              <w:rPr>
                <w:rFonts w:eastAsia="Arial" w:cstheme="minorHAnsi"/>
                <w:sz w:val="24"/>
                <w:szCs w:val="24"/>
              </w:rPr>
              <w:t>telefon: ………………………………………………………………………….</w:t>
            </w:r>
          </w:p>
          <w:p w14:paraId="02A65F9A" w14:textId="626A6357" w:rsidR="00A717F4" w:rsidRPr="00A717F4" w:rsidRDefault="00A717F4" w:rsidP="00A717F4">
            <w:pPr>
              <w:numPr>
                <w:ilvl w:val="0"/>
                <w:numId w:val="2"/>
              </w:numPr>
              <w:ind w:left="323" w:right="28" w:hanging="283"/>
              <w:outlineLvl w:val="0"/>
              <w:rPr>
                <w:rFonts w:eastAsia="Arial" w:cstheme="minorHAnsi"/>
                <w:b/>
                <w:bCs/>
                <w:sz w:val="24"/>
                <w:szCs w:val="24"/>
              </w:rPr>
            </w:pPr>
            <w:r w:rsidRPr="00A717F4">
              <w:rPr>
                <w:rFonts w:eastAsia="Arial" w:cstheme="minorHAnsi"/>
                <w:sz w:val="24"/>
                <w:szCs w:val="24"/>
              </w:rPr>
              <w:t>e-mail: ……………………………………………..……………………..….…</w:t>
            </w:r>
          </w:p>
          <w:p w14:paraId="43AE409B" w14:textId="77777777" w:rsidR="00A717F4" w:rsidRPr="00A717F4" w:rsidRDefault="00A717F4" w:rsidP="00A717F4">
            <w:pPr>
              <w:ind w:left="363" w:right="28"/>
              <w:outlineLvl w:val="0"/>
              <w:rPr>
                <w:rFonts w:eastAsia="Arial" w:cstheme="minorHAnsi"/>
                <w:b/>
                <w:bCs/>
                <w:sz w:val="24"/>
                <w:szCs w:val="24"/>
              </w:rPr>
            </w:pPr>
          </w:p>
          <w:p w14:paraId="0EF153DB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wyrażam zgodę na ujawnienie swojej tożsamości</w:t>
            </w:r>
          </w:p>
          <w:p w14:paraId="5B2A9EFF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nie wyrażam zgody na ujawnienie swojej tożsamości</w:t>
            </w:r>
          </w:p>
        </w:tc>
      </w:tr>
      <w:tr w:rsidR="00A717F4" w:rsidRPr="00A717F4" w14:paraId="15AFFEFE" w14:textId="77777777" w:rsidTr="00A717F4">
        <w:tc>
          <w:tcPr>
            <w:tcW w:w="4096" w:type="dxa"/>
            <w:vAlign w:val="center"/>
          </w:tcPr>
          <w:p w14:paraId="7F334BF6" w14:textId="77777777" w:rsidR="00A717F4" w:rsidRPr="00A717F4" w:rsidRDefault="00A717F4" w:rsidP="00A717F4">
            <w:pPr>
              <w:ind w:right="382"/>
              <w:outlineLvl w:val="0"/>
              <w:rPr>
                <w:rFonts w:eastAsia="Arial" w:cstheme="minorHAnsi"/>
                <w:b/>
                <w:bCs/>
                <w:sz w:val="24"/>
                <w:szCs w:val="24"/>
              </w:rPr>
            </w:pPr>
            <w:r w:rsidRPr="00A717F4">
              <w:rPr>
                <w:rFonts w:eastAsia="Arial" w:cstheme="minorHAnsi"/>
                <w:b/>
                <w:bCs/>
                <w:sz w:val="24"/>
                <w:szCs w:val="24"/>
              </w:rPr>
              <w:t>Data zaistnienia nieprawidłowości/naruszenia/data powzięcia wiadomości</w:t>
            </w:r>
          </w:p>
        </w:tc>
        <w:tc>
          <w:tcPr>
            <w:tcW w:w="6111" w:type="dxa"/>
          </w:tcPr>
          <w:p w14:paraId="6DF61C7E" w14:textId="77777777" w:rsidR="00A717F4" w:rsidRPr="00A717F4" w:rsidRDefault="00A717F4" w:rsidP="00A717F4">
            <w:pPr>
              <w:ind w:right="382"/>
              <w:jc w:val="center"/>
              <w:outlineLvl w:val="0"/>
              <w:rPr>
                <w:rFonts w:eastAsia="Arial" w:cstheme="minorHAnsi"/>
                <w:b/>
                <w:bCs/>
                <w:sz w:val="24"/>
                <w:szCs w:val="24"/>
              </w:rPr>
            </w:pPr>
          </w:p>
        </w:tc>
      </w:tr>
      <w:tr w:rsidR="00A717F4" w:rsidRPr="00A717F4" w14:paraId="653E92D2" w14:textId="77777777" w:rsidTr="00A717F4">
        <w:tc>
          <w:tcPr>
            <w:tcW w:w="4096" w:type="dxa"/>
          </w:tcPr>
          <w:p w14:paraId="1BD61B6F" w14:textId="77777777" w:rsidR="00A717F4" w:rsidRPr="00A717F4" w:rsidRDefault="00A717F4" w:rsidP="00A717F4">
            <w:pPr>
              <w:ind w:right="382"/>
              <w:outlineLvl w:val="0"/>
              <w:rPr>
                <w:rFonts w:eastAsia="Arial" w:cstheme="minorHAnsi"/>
                <w:b/>
                <w:bCs/>
                <w:sz w:val="24"/>
                <w:szCs w:val="24"/>
              </w:rPr>
            </w:pPr>
            <w:r w:rsidRPr="00A717F4">
              <w:rPr>
                <w:rFonts w:eastAsia="Arial" w:cstheme="minorHAnsi"/>
                <w:b/>
                <w:bCs/>
                <w:sz w:val="24"/>
                <w:szCs w:val="24"/>
              </w:rPr>
              <w:t xml:space="preserve">Osoba/y/ </w:t>
            </w:r>
            <w:r w:rsidRPr="00A717F4">
              <w:rPr>
                <w:rFonts w:eastAsia="Arial" w:cstheme="minorHAnsi"/>
                <w:b/>
                <w:bCs/>
                <w:sz w:val="24"/>
                <w:szCs w:val="24"/>
              </w:rPr>
              <w:br/>
              <w:t>której zgłoszenie dotyczy</w:t>
            </w:r>
          </w:p>
        </w:tc>
        <w:tc>
          <w:tcPr>
            <w:tcW w:w="6111" w:type="dxa"/>
          </w:tcPr>
          <w:p w14:paraId="7FE73DE6" w14:textId="77777777" w:rsidR="00A717F4" w:rsidRPr="00A717F4" w:rsidRDefault="00A717F4" w:rsidP="00A717F4">
            <w:pPr>
              <w:ind w:right="382"/>
              <w:jc w:val="center"/>
              <w:outlineLvl w:val="0"/>
              <w:rPr>
                <w:rFonts w:eastAsia="Arial" w:cstheme="minorHAnsi"/>
                <w:b/>
                <w:bCs/>
                <w:sz w:val="24"/>
                <w:szCs w:val="24"/>
              </w:rPr>
            </w:pPr>
          </w:p>
        </w:tc>
      </w:tr>
      <w:tr w:rsidR="00A717F4" w:rsidRPr="00A717F4" w14:paraId="697A79C0" w14:textId="77777777" w:rsidTr="00A717F4">
        <w:tc>
          <w:tcPr>
            <w:tcW w:w="4096" w:type="dxa"/>
          </w:tcPr>
          <w:p w14:paraId="2C935C48" w14:textId="77777777" w:rsidR="00A717F4" w:rsidRPr="00A717F4" w:rsidRDefault="00A717F4" w:rsidP="00A717F4">
            <w:pPr>
              <w:ind w:right="382"/>
              <w:outlineLvl w:val="0"/>
              <w:rPr>
                <w:rFonts w:eastAsia="Arial" w:cstheme="minorHAnsi"/>
                <w:b/>
                <w:bCs/>
                <w:sz w:val="24"/>
                <w:szCs w:val="24"/>
              </w:rPr>
            </w:pPr>
            <w:r w:rsidRPr="00A717F4">
              <w:rPr>
                <w:rFonts w:eastAsia="Arial" w:cstheme="minorHAnsi"/>
                <w:b/>
                <w:bCs/>
                <w:sz w:val="24"/>
                <w:szCs w:val="24"/>
              </w:rPr>
              <w:t>Wskazanie obszaru nieprawidłowości zgłoszenia</w:t>
            </w:r>
          </w:p>
        </w:tc>
        <w:tc>
          <w:tcPr>
            <w:tcW w:w="6111" w:type="dxa"/>
          </w:tcPr>
          <w:p w14:paraId="2C47EF67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korupcji</w:t>
            </w:r>
          </w:p>
          <w:p w14:paraId="5EB81390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zamówień</w:t>
            </w:r>
            <w:r w:rsidRPr="00A717F4">
              <w:rPr>
                <w:rFonts w:eastAsia="Arial" w:cstheme="minorHAnsi"/>
                <w:color w:val="000000"/>
                <w:spacing w:val="-7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pacing w:val="-2"/>
                <w:sz w:val="24"/>
                <w:szCs w:val="24"/>
              </w:rPr>
              <w:t>publicznych;</w:t>
            </w:r>
          </w:p>
          <w:p w14:paraId="56D370A6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usług,</w:t>
            </w:r>
            <w:r w:rsidRPr="00A717F4">
              <w:rPr>
                <w:rFonts w:eastAsia="Arial" w:cstheme="minorHAnsi"/>
                <w:color w:val="000000"/>
                <w:spacing w:val="-5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produktów</w:t>
            </w:r>
            <w:r w:rsidRPr="00A717F4">
              <w:rPr>
                <w:rFonts w:eastAsia="Arial" w:cstheme="minorHAnsi"/>
                <w:color w:val="000000"/>
                <w:spacing w:val="-4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i</w:t>
            </w:r>
            <w:r w:rsidRPr="00A717F4">
              <w:rPr>
                <w:rFonts w:eastAsia="Arial" w:cstheme="minorHAnsi"/>
                <w:color w:val="000000"/>
                <w:spacing w:val="-5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rynków</w:t>
            </w:r>
            <w:r w:rsidRPr="00A717F4">
              <w:rPr>
                <w:rFonts w:eastAsia="Arial" w:cstheme="minorHAnsi"/>
                <w:color w:val="000000"/>
                <w:spacing w:val="-4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pacing w:val="-2"/>
                <w:sz w:val="24"/>
                <w:szCs w:val="24"/>
              </w:rPr>
              <w:t>finansowych;</w:t>
            </w:r>
          </w:p>
          <w:p w14:paraId="08957B62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pacing w:val="-8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pacing w:val="-8"/>
                <w:sz w:val="24"/>
                <w:szCs w:val="24"/>
              </w:rPr>
              <w:t>przeciwdziałania praniu pieniędzy i finansowaniu terroryzmu;</w:t>
            </w:r>
          </w:p>
          <w:p w14:paraId="69AB015E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bezpieczeństwa</w:t>
            </w:r>
            <w:r w:rsidRPr="00A717F4">
              <w:rPr>
                <w:rFonts w:eastAsia="Arial" w:cstheme="minorHAnsi"/>
                <w:color w:val="000000"/>
                <w:spacing w:val="-6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produktów</w:t>
            </w:r>
            <w:r w:rsidRPr="00A717F4">
              <w:rPr>
                <w:rFonts w:eastAsia="Arial" w:cstheme="minorHAnsi"/>
                <w:color w:val="000000"/>
                <w:spacing w:val="-5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i</w:t>
            </w:r>
            <w:r w:rsidRPr="00A717F4">
              <w:rPr>
                <w:rFonts w:eastAsia="Arial" w:cstheme="minorHAnsi"/>
                <w:color w:val="000000"/>
                <w:spacing w:val="-5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ich</w:t>
            </w:r>
            <w:r w:rsidRPr="00A717F4">
              <w:rPr>
                <w:rFonts w:eastAsia="Arial" w:cstheme="minorHAnsi"/>
                <w:color w:val="000000"/>
                <w:spacing w:val="-5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zgodności</w:t>
            </w:r>
            <w:r w:rsidRPr="00A717F4">
              <w:rPr>
                <w:rFonts w:eastAsia="Arial" w:cstheme="minorHAnsi"/>
                <w:color w:val="000000"/>
                <w:spacing w:val="-5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z</w:t>
            </w:r>
            <w:r w:rsidRPr="00A717F4">
              <w:rPr>
                <w:rFonts w:eastAsia="Arial" w:cstheme="minorHAnsi"/>
                <w:color w:val="000000"/>
                <w:spacing w:val="-5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pacing w:val="-2"/>
                <w:sz w:val="24"/>
                <w:szCs w:val="24"/>
              </w:rPr>
              <w:t>wymogami;</w:t>
            </w:r>
          </w:p>
          <w:p w14:paraId="606057C7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bezpieczeństwa</w:t>
            </w:r>
            <w:r w:rsidRPr="00A717F4">
              <w:rPr>
                <w:rFonts w:eastAsia="Arial" w:cstheme="minorHAnsi"/>
                <w:color w:val="000000"/>
                <w:spacing w:val="-13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pacing w:val="-2"/>
                <w:sz w:val="24"/>
                <w:szCs w:val="24"/>
              </w:rPr>
              <w:t>transportu;</w:t>
            </w:r>
          </w:p>
          <w:p w14:paraId="6B1444F5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 xml:space="preserve">ochrony </w:t>
            </w:r>
            <w:r w:rsidRPr="00A717F4">
              <w:rPr>
                <w:rFonts w:eastAsia="Arial" w:cstheme="minorHAnsi"/>
                <w:color w:val="000000"/>
                <w:spacing w:val="-2"/>
                <w:sz w:val="24"/>
                <w:szCs w:val="24"/>
              </w:rPr>
              <w:t>środowiska;</w:t>
            </w:r>
          </w:p>
          <w:p w14:paraId="03A658C7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ochrony</w:t>
            </w:r>
            <w:r w:rsidRPr="00A717F4">
              <w:rPr>
                <w:rFonts w:eastAsia="Arial" w:cstheme="minorHAnsi"/>
                <w:color w:val="000000"/>
                <w:spacing w:val="-7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radiologicznej</w:t>
            </w:r>
            <w:r w:rsidRPr="00A717F4">
              <w:rPr>
                <w:rFonts w:eastAsia="Arial" w:cstheme="minorHAnsi"/>
                <w:color w:val="000000"/>
                <w:spacing w:val="-6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i</w:t>
            </w:r>
            <w:r w:rsidRPr="00A717F4">
              <w:rPr>
                <w:rFonts w:eastAsia="Arial" w:cstheme="minorHAnsi"/>
                <w:color w:val="000000"/>
                <w:spacing w:val="-7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bezpieczeństwa</w:t>
            </w:r>
            <w:r w:rsidRPr="00A717F4">
              <w:rPr>
                <w:rFonts w:eastAsia="Arial" w:cstheme="minorHAnsi"/>
                <w:color w:val="000000"/>
                <w:spacing w:val="-6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pacing w:val="-2"/>
                <w:sz w:val="24"/>
                <w:szCs w:val="24"/>
              </w:rPr>
              <w:t>jądrowego;</w:t>
            </w:r>
          </w:p>
          <w:p w14:paraId="1FA881D1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bezpieczeństwa</w:t>
            </w:r>
            <w:r w:rsidRPr="00A717F4">
              <w:rPr>
                <w:rFonts w:eastAsia="Arial" w:cstheme="minorHAnsi"/>
                <w:color w:val="000000"/>
                <w:spacing w:val="-7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żywności</w:t>
            </w:r>
            <w:r w:rsidRPr="00A717F4">
              <w:rPr>
                <w:rFonts w:eastAsia="Arial" w:cstheme="minorHAnsi"/>
                <w:color w:val="000000"/>
                <w:spacing w:val="-7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i</w:t>
            </w:r>
            <w:r w:rsidRPr="00A717F4">
              <w:rPr>
                <w:rFonts w:eastAsia="Arial" w:cstheme="minorHAnsi"/>
                <w:color w:val="000000"/>
                <w:spacing w:val="-6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pacing w:val="-2"/>
                <w:sz w:val="24"/>
                <w:szCs w:val="24"/>
              </w:rPr>
              <w:t>pasz;</w:t>
            </w:r>
          </w:p>
          <w:p w14:paraId="1E88F942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zdrowia</w:t>
            </w:r>
            <w:r w:rsidRPr="00A717F4">
              <w:rPr>
                <w:rFonts w:eastAsia="Arial" w:cstheme="minorHAnsi"/>
                <w:color w:val="000000"/>
                <w:spacing w:val="-2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i</w:t>
            </w:r>
            <w:r w:rsidRPr="00A717F4">
              <w:rPr>
                <w:rFonts w:eastAsia="Arial" w:cstheme="minorHAnsi"/>
                <w:color w:val="000000"/>
                <w:spacing w:val="-2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dobrostany</w:t>
            </w:r>
            <w:r w:rsidRPr="00A717F4">
              <w:rPr>
                <w:rFonts w:eastAsia="Arial" w:cstheme="minorHAnsi"/>
                <w:color w:val="000000"/>
                <w:spacing w:val="-2"/>
                <w:sz w:val="24"/>
                <w:szCs w:val="24"/>
              </w:rPr>
              <w:t xml:space="preserve"> zwierząt;</w:t>
            </w:r>
          </w:p>
          <w:p w14:paraId="07CF13A6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zdrowia</w:t>
            </w:r>
            <w:r w:rsidRPr="00A717F4">
              <w:rPr>
                <w:rFonts w:eastAsia="Arial" w:cstheme="minorHAnsi"/>
                <w:color w:val="000000"/>
                <w:spacing w:val="-6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pacing w:val="-2"/>
                <w:sz w:val="24"/>
                <w:szCs w:val="24"/>
              </w:rPr>
              <w:t>publicznego;</w:t>
            </w:r>
          </w:p>
          <w:p w14:paraId="2E318366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 xml:space="preserve">ochrony </w:t>
            </w:r>
            <w:r w:rsidRPr="00A717F4">
              <w:rPr>
                <w:rFonts w:eastAsia="Arial" w:cstheme="minorHAnsi"/>
                <w:color w:val="000000"/>
                <w:spacing w:val="-2"/>
                <w:sz w:val="24"/>
                <w:szCs w:val="24"/>
              </w:rPr>
              <w:t>konsumentów;</w:t>
            </w:r>
          </w:p>
          <w:p w14:paraId="3C8AAD75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ochrony</w:t>
            </w:r>
            <w:r w:rsidRPr="00A717F4">
              <w:rPr>
                <w:rFonts w:eastAsia="Arial" w:cstheme="minorHAnsi"/>
                <w:color w:val="000000"/>
                <w:spacing w:val="-4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prywatności</w:t>
            </w:r>
            <w:r w:rsidRPr="00A717F4">
              <w:rPr>
                <w:rFonts w:eastAsia="Arial" w:cstheme="minorHAnsi"/>
                <w:color w:val="000000"/>
                <w:spacing w:val="-4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i</w:t>
            </w:r>
            <w:r w:rsidRPr="00A717F4">
              <w:rPr>
                <w:rFonts w:eastAsia="Arial" w:cstheme="minorHAnsi"/>
                <w:color w:val="000000"/>
                <w:spacing w:val="-4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danych</w:t>
            </w:r>
            <w:r w:rsidRPr="00A717F4">
              <w:rPr>
                <w:rFonts w:eastAsia="Arial" w:cstheme="minorHAnsi"/>
                <w:color w:val="000000"/>
                <w:spacing w:val="-3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pacing w:val="-2"/>
                <w:sz w:val="24"/>
                <w:szCs w:val="24"/>
              </w:rPr>
              <w:t>osobowych;</w:t>
            </w:r>
          </w:p>
          <w:p w14:paraId="2F2D2D55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bezpieczeństwa</w:t>
            </w:r>
            <w:r w:rsidRPr="00A717F4">
              <w:rPr>
                <w:rFonts w:eastAsia="Arial" w:cstheme="minorHAnsi"/>
                <w:color w:val="000000"/>
                <w:spacing w:val="-8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sieci</w:t>
            </w:r>
            <w:r w:rsidRPr="00A717F4">
              <w:rPr>
                <w:rFonts w:eastAsia="Arial" w:cstheme="minorHAnsi"/>
                <w:color w:val="000000"/>
                <w:spacing w:val="-6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i</w:t>
            </w:r>
            <w:r w:rsidRPr="00A717F4">
              <w:rPr>
                <w:rFonts w:eastAsia="Arial" w:cstheme="minorHAnsi"/>
                <w:color w:val="000000"/>
                <w:spacing w:val="-6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systemów</w:t>
            </w:r>
            <w:r w:rsidRPr="00A717F4">
              <w:rPr>
                <w:rFonts w:eastAsia="Arial" w:cstheme="minorHAnsi"/>
                <w:color w:val="000000"/>
                <w:spacing w:val="-6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color w:val="000000"/>
                <w:spacing w:val="-2"/>
                <w:sz w:val="24"/>
                <w:szCs w:val="24"/>
              </w:rPr>
              <w:t>teleinformatycznych;</w:t>
            </w:r>
          </w:p>
          <w:p w14:paraId="7330E8D2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ind w:left="425" w:hanging="425"/>
              <w:rPr>
                <w:rFonts w:eastAsia="Arial" w:cstheme="minorHAnsi"/>
                <w:color w:val="000000"/>
                <w:spacing w:val="-14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pacing w:val="-14"/>
                <w:sz w:val="24"/>
                <w:szCs w:val="24"/>
              </w:rPr>
              <w:t>interesów finansowych Skarbu Państwa Rzeczypospolitej Polskiej, jednostki samorządu terytorialnego oraz Unii Europejskiej;</w:t>
            </w:r>
          </w:p>
          <w:p w14:paraId="3660C36A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426"/>
              </w:tabs>
              <w:spacing w:before="100" w:beforeAutospacing="1" w:after="100" w:afterAutospacing="1"/>
              <w:ind w:left="425" w:hanging="425"/>
              <w:rPr>
                <w:rFonts w:eastAsia="Arial" w:cstheme="minorHAnsi"/>
                <w:color w:val="000000"/>
                <w:spacing w:val="-8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pacing w:val="-8"/>
                <w:sz w:val="24"/>
                <w:szCs w:val="24"/>
              </w:rPr>
              <w:t>rynku wewnętrznego Unii Europejskiej, w tym zasad konkurencji i pomocy oraz opodatkowania osób prawnych.</w:t>
            </w:r>
          </w:p>
          <w:p w14:paraId="39358E8D" w14:textId="77777777" w:rsidR="00A717F4" w:rsidRPr="00A717F4" w:rsidRDefault="00A717F4" w:rsidP="00A717F4">
            <w:pPr>
              <w:numPr>
                <w:ilvl w:val="1"/>
                <w:numId w:val="1"/>
              </w:numPr>
              <w:tabs>
                <w:tab w:val="left" w:pos="284"/>
              </w:tabs>
              <w:ind w:left="284" w:hanging="284"/>
              <w:rPr>
                <w:rFonts w:eastAsia="Arial" w:cstheme="minorHAnsi"/>
                <w:color w:val="000000"/>
                <w:spacing w:val="-8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pacing w:val="-8"/>
                <w:sz w:val="24"/>
                <w:szCs w:val="24"/>
              </w:rPr>
              <w:t>Konstytucyjnych wolności i praw człowieka i obywatela – występujące w stosunkach jednostki z organami władzy publicznej i niezwiązane  dziedzinami wskazanymi w pkt. 1-16.</w:t>
            </w:r>
          </w:p>
          <w:p w14:paraId="56AA9748" w14:textId="77777777" w:rsidR="00A717F4" w:rsidRPr="00A717F4" w:rsidRDefault="00A717F4" w:rsidP="00A717F4">
            <w:pPr>
              <w:ind w:right="382"/>
              <w:outlineLvl w:val="0"/>
              <w:rPr>
                <w:rFonts w:eastAsia="Arial" w:cstheme="minorHAnsi"/>
                <w:b/>
                <w:bCs/>
                <w:sz w:val="24"/>
                <w:szCs w:val="24"/>
              </w:rPr>
            </w:pPr>
          </w:p>
        </w:tc>
      </w:tr>
      <w:tr w:rsidR="00A717F4" w:rsidRPr="00A717F4" w14:paraId="7DD3B20C" w14:textId="77777777" w:rsidTr="00A717F4">
        <w:tc>
          <w:tcPr>
            <w:tcW w:w="4096" w:type="dxa"/>
          </w:tcPr>
          <w:p w14:paraId="1A9D975D" w14:textId="77777777" w:rsidR="00A717F4" w:rsidRPr="00A717F4" w:rsidRDefault="00A717F4" w:rsidP="00A717F4">
            <w:pPr>
              <w:tabs>
                <w:tab w:val="left" w:pos="3107"/>
              </w:tabs>
              <w:ind w:left="87"/>
              <w:outlineLvl w:val="0"/>
              <w:rPr>
                <w:rFonts w:eastAsia="Arial" w:cstheme="minorHAnsi"/>
                <w:i/>
              </w:rPr>
            </w:pPr>
            <w:r w:rsidRPr="00A717F4">
              <w:rPr>
                <w:rFonts w:eastAsia="Arial" w:cstheme="minorHAnsi"/>
                <w:b/>
                <w:bCs/>
                <w:sz w:val="24"/>
                <w:szCs w:val="24"/>
              </w:rPr>
              <w:lastRenderedPageBreak/>
              <w:t xml:space="preserve">Opis zdarzeń </w:t>
            </w:r>
            <w:r w:rsidRPr="00A717F4">
              <w:rPr>
                <w:rFonts w:eastAsia="Arial" w:cstheme="minorHAnsi"/>
                <w:i/>
              </w:rPr>
              <w:t>(należy opisać zdarzenia lub zdarzenie, które wskazują na podejrzenie wystąpienia zachowań niepożądanych określonych w procedurze. Należy opisać każde zdarzenie niepożądane, datę jego wystąpienia, oraz ewentualne skutki jakie wywołało. Można zgłosić również ewentualne dowody, m.in.</w:t>
            </w:r>
            <w:r w:rsidRPr="00A717F4">
              <w:rPr>
                <w:rFonts w:eastAsia="Arial" w:cstheme="minorHAnsi"/>
                <w:i/>
                <w:spacing w:val="40"/>
              </w:rPr>
              <w:t xml:space="preserve"> </w:t>
            </w:r>
            <w:r w:rsidRPr="00A717F4">
              <w:rPr>
                <w:rFonts w:eastAsia="Arial" w:cstheme="minorHAnsi"/>
                <w:i/>
              </w:rPr>
              <w:t xml:space="preserve">dokumenty, korespondencję e-mail, wskazanie </w:t>
            </w:r>
            <w:r w:rsidRPr="00A717F4">
              <w:rPr>
                <w:rFonts w:eastAsia="Arial" w:cstheme="minorHAnsi"/>
                <w:i/>
                <w:spacing w:val="-2"/>
              </w:rPr>
              <w:t>świadków).</w:t>
            </w:r>
          </w:p>
          <w:p w14:paraId="2AC491BE" w14:textId="77777777" w:rsidR="00A717F4" w:rsidRPr="00A717F4" w:rsidRDefault="00A717F4" w:rsidP="00A717F4">
            <w:pPr>
              <w:ind w:right="382"/>
              <w:outlineLvl w:val="0"/>
              <w:rPr>
                <w:rFonts w:eastAsia="Arial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6111" w:type="dxa"/>
          </w:tcPr>
          <w:p w14:paraId="52180063" w14:textId="77777777" w:rsidR="00A717F4" w:rsidRPr="00A717F4" w:rsidRDefault="00A717F4" w:rsidP="00A717F4">
            <w:pPr>
              <w:tabs>
                <w:tab w:val="left" w:pos="426"/>
              </w:tabs>
              <w:ind w:left="425"/>
              <w:jc w:val="right"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</w:tr>
      <w:tr w:rsidR="00A717F4" w:rsidRPr="00A717F4" w14:paraId="7D7BF4F2" w14:textId="77777777" w:rsidTr="00A717F4">
        <w:tc>
          <w:tcPr>
            <w:tcW w:w="4096" w:type="dxa"/>
          </w:tcPr>
          <w:p w14:paraId="3D627FA1" w14:textId="3574C8F9" w:rsidR="00A717F4" w:rsidRPr="00A717F4" w:rsidRDefault="00A717F4" w:rsidP="00A717F4">
            <w:pPr>
              <w:tabs>
                <w:tab w:val="left" w:pos="3107"/>
              </w:tabs>
              <w:ind w:left="38"/>
              <w:outlineLvl w:val="0"/>
              <w:rPr>
                <w:rFonts w:eastAsia="Arial" w:cstheme="minorHAnsi"/>
                <w:i/>
                <w:iCs/>
                <w:sz w:val="24"/>
                <w:szCs w:val="24"/>
              </w:rPr>
            </w:pPr>
            <w:r w:rsidRPr="00A717F4">
              <w:rPr>
                <w:rFonts w:eastAsia="Arial" w:cstheme="minorHAnsi"/>
                <w:b/>
                <w:bCs/>
                <w:sz w:val="24"/>
                <w:szCs w:val="24"/>
              </w:rPr>
              <w:t>Załączniki</w:t>
            </w:r>
            <w:r w:rsidRPr="00A717F4">
              <w:rPr>
                <w:rFonts w:eastAsia="Arial" w:cstheme="minorHAnsi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b/>
                <w:bCs/>
                <w:sz w:val="24"/>
                <w:szCs w:val="24"/>
              </w:rPr>
              <w:t>do</w:t>
            </w:r>
            <w:r w:rsidRPr="00A717F4">
              <w:rPr>
                <w:rFonts w:eastAsia="Arial" w:cstheme="minorHAns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b/>
                <w:bCs/>
                <w:sz w:val="24"/>
                <w:szCs w:val="24"/>
              </w:rPr>
              <w:t>Formularza</w:t>
            </w:r>
            <w:r w:rsidRPr="00A717F4">
              <w:rPr>
                <w:rFonts w:eastAsia="Arial" w:cstheme="minorHAnsi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b/>
                <w:bCs/>
                <w:sz w:val="24"/>
                <w:szCs w:val="24"/>
              </w:rPr>
              <w:t>zgłoszenia</w:t>
            </w:r>
            <w:r>
              <w:rPr>
                <w:rFonts w:eastAsia="Arial" w:cstheme="minorHAnsi"/>
                <w:b/>
                <w:bCs/>
                <w:sz w:val="24"/>
                <w:szCs w:val="24"/>
              </w:rPr>
              <w:t xml:space="preserve"> </w:t>
            </w:r>
            <w:r w:rsidRPr="00A717F4">
              <w:rPr>
                <w:rFonts w:eastAsia="Arial" w:cstheme="minorHAnsi"/>
                <w:i/>
                <w:iCs/>
                <w:spacing w:val="-2"/>
              </w:rPr>
              <w:t>(</w:t>
            </w:r>
            <w:r w:rsidRPr="00A717F4">
              <w:rPr>
                <w:rFonts w:eastAsia="Arial" w:cstheme="minorHAnsi"/>
                <w:i/>
                <w:iCs/>
              </w:rPr>
              <w:t>Dowody</w:t>
            </w:r>
            <w:r w:rsidRPr="00A717F4">
              <w:rPr>
                <w:rFonts w:eastAsia="Arial" w:cstheme="minorHAnsi"/>
                <w:i/>
                <w:iCs/>
                <w:spacing w:val="-4"/>
              </w:rPr>
              <w:t xml:space="preserve"> </w:t>
            </w:r>
            <w:r w:rsidRPr="00A717F4">
              <w:rPr>
                <w:rFonts w:eastAsia="Arial" w:cstheme="minorHAnsi"/>
                <w:i/>
                <w:iCs/>
              </w:rPr>
              <w:t>należy</w:t>
            </w:r>
            <w:r w:rsidRPr="00A717F4">
              <w:rPr>
                <w:rFonts w:eastAsia="Arial" w:cstheme="minorHAnsi"/>
                <w:i/>
                <w:iCs/>
                <w:spacing w:val="-4"/>
              </w:rPr>
              <w:t xml:space="preserve"> </w:t>
            </w:r>
            <w:r w:rsidRPr="00A717F4">
              <w:rPr>
                <w:rFonts w:eastAsia="Arial" w:cstheme="minorHAnsi"/>
                <w:i/>
                <w:iCs/>
              </w:rPr>
              <w:t>dołączyć</w:t>
            </w:r>
            <w:r w:rsidRPr="00A717F4">
              <w:rPr>
                <w:rFonts w:eastAsia="Arial" w:cstheme="minorHAnsi"/>
                <w:i/>
                <w:iCs/>
                <w:spacing w:val="-5"/>
              </w:rPr>
              <w:t xml:space="preserve"> </w:t>
            </w:r>
            <w:r w:rsidRPr="00A717F4">
              <w:rPr>
                <w:rFonts w:eastAsia="Arial" w:cstheme="minorHAnsi"/>
                <w:i/>
                <w:iCs/>
              </w:rPr>
              <w:t>w</w:t>
            </w:r>
            <w:r w:rsidRPr="00A717F4">
              <w:rPr>
                <w:rFonts w:eastAsia="Arial" w:cstheme="minorHAnsi"/>
                <w:i/>
                <w:iCs/>
                <w:spacing w:val="-3"/>
              </w:rPr>
              <w:t xml:space="preserve"> </w:t>
            </w:r>
            <w:r w:rsidRPr="00A717F4">
              <w:rPr>
                <w:rFonts w:eastAsia="Arial" w:cstheme="minorHAnsi"/>
                <w:i/>
                <w:iCs/>
              </w:rPr>
              <w:t>formie</w:t>
            </w:r>
            <w:r w:rsidRPr="00A717F4">
              <w:rPr>
                <w:rFonts w:eastAsia="Arial" w:cstheme="minorHAnsi"/>
                <w:i/>
                <w:iCs/>
                <w:spacing w:val="-3"/>
              </w:rPr>
              <w:t xml:space="preserve"> </w:t>
            </w:r>
            <w:r w:rsidRPr="00A717F4">
              <w:rPr>
                <w:rFonts w:eastAsia="Arial" w:cstheme="minorHAnsi"/>
                <w:i/>
                <w:iCs/>
                <w:spacing w:val="-2"/>
              </w:rPr>
              <w:t xml:space="preserve">załączników </w:t>
            </w:r>
            <w:r w:rsidRPr="00A717F4">
              <w:rPr>
                <w:rFonts w:eastAsia="Arial" w:cstheme="minorHAnsi"/>
                <w:i/>
                <w:iCs/>
              </w:rPr>
              <w:t>do</w:t>
            </w:r>
            <w:r w:rsidRPr="00A717F4">
              <w:rPr>
                <w:rFonts w:eastAsia="Arial" w:cstheme="minorHAnsi"/>
                <w:i/>
                <w:iCs/>
                <w:spacing w:val="-5"/>
              </w:rPr>
              <w:t xml:space="preserve"> </w:t>
            </w:r>
            <w:r w:rsidRPr="00A717F4">
              <w:rPr>
                <w:rFonts w:eastAsia="Arial" w:cstheme="minorHAnsi"/>
                <w:i/>
                <w:iCs/>
              </w:rPr>
              <w:t>Formularza</w:t>
            </w:r>
            <w:r w:rsidRPr="00A717F4">
              <w:rPr>
                <w:rFonts w:eastAsia="Arial" w:cstheme="minorHAnsi"/>
                <w:i/>
                <w:iCs/>
                <w:spacing w:val="-5"/>
              </w:rPr>
              <w:t xml:space="preserve"> </w:t>
            </w:r>
            <w:r w:rsidRPr="00A717F4">
              <w:rPr>
                <w:rFonts w:eastAsia="Arial" w:cstheme="minorHAnsi"/>
                <w:i/>
                <w:iCs/>
                <w:spacing w:val="-2"/>
              </w:rPr>
              <w:t>zgłoszenia).</w:t>
            </w:r>
          </w:p>
          <w:p w14:paraId="06C71457" w14:textId="77777777" w:rsidR="00A717F4" w:rsidRPr="00A717F4" w:rsidRDefault="00A717F4" w:rsidP="00A717F4">
            <w:pPr>
              <w:tabs>
                <w:tab w:val="left" w:pos="3107"/>
              </w:tabs>
              <w:ind w:left="87"/>
              <w:outlineLvl w:val="0"/>
              <w:rPr>
                <w:rFonts w:eastAsia="Arial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6111" w:type="dxa"/>
          </w:tcPr>
          <w:p w14:paraId="1E6400B5" w14:textId="77777777" w:rsidR="00A717F4" w:rsidRPr="00A717F4" w:rsidRDefault="00A717F4" w:rsidP="00A717F4">
            <w:pPr>
              <w:tabs>
                <w:tab w:val="left" w:pos="426"/>
              </w:tabs>
              <w:ind w:left="425"/>
              <w:jc w:val="right"/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</w:tr>
      <w:tr w:rsidR="00A717F4" w:rsidRPr="00A717F4" w14:paraId="680FC997" w14:textId="77777777" w:rsidTr="00A717F4">
        <w:tc>
          <w:tcPr>
            <w:tcW w:w="10207" w:type="dxa"/>
            <w:gridSpan w:val="2"/>
          </w:tcPr>
          <w:p w14:paraId="1770D5E9" w14:textId="77777777" w:rsidR="00A717F4" w:rsidRPr="00A717F4" w:rsidRDefault="00A717F4" w:rsidP="00A717F4">
            <w:pPr>
              <w:ind w:left="87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Oświadczenie sygnalisty:</w:t>
            </w:r>
          </w:p>
          <w:p w14:paraId="5ECB17FF" w14:textId="77777777" w:rsidR="00A717F4" w:rsidRPr="00A717F4" w:rsidRDefault="00A717F4" w:rsidP="00A717F4">
            <w:pPr>
              <w:ind w:left="87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Oświadczam, że dokonując niniejszego zgłoszenia:</w:t>
            </w:r>
          </w:p>
          <w:p w14:paraId="30646F00" w14:textId="77777777" w:rsidR="00A717F4" w:rsidRPr="00A717F4" w:rsidRDefault="00A717F4" w:rsidP="00A717F4">
            <w:pPr>
              <w:numPr>
                <w:ilvl w:val="0"/>
                <w:numId w:val="3"/>
              </w:numPr>
              <w:ind w:left="322" w:hanging="284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Działam w dobrej wierze, nie w celu osiągniecia korzyści;</w:t>
            </w:r>
          </w:p>
          <w:p w14:paraId="180312EB" w14:textId="77777777" w:rsidR="00A717F4" w:rsidRPr="00A717F4" w:rsidRDefault="00A717F4" w:rsidP="00A717F4">
            <w:pPr>
              <w:numPr>
                <w:ilvl w:val="0"/>
                <w:numId w:val="3"/>
              </w:numPr>
              <w:ind w:left="322" w:hanging="284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Posiadam uzasadnione przekonanie, że zawarte w ujawnionej informacji zarzuty są prawdziwe;</w:t>
            </w:r>
          </w:p>
          <w:p w14:paraId="48F97286" w14:textId="77777777" w:rsidR="00A717F4" w:rsidRPr="00A717F4" w:rsidRDefault="00A717F4" w:rsidP="00A717F4">
            <w:pPr>
              <w:numPr>
                <w:ilvl w:val="0"/>
                <w:numId w:val="3"/>
              </w:numPr>
              <w:ind w:left="322" w:hanging="284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 xml:space="preserve">Ujawnione informacje są zgodne ze stanem mojej wiedzy i ujawniam wszystkie znane mi fakty </w:t>
            </w: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br/>
              <w:t>i okoliczności dotyczące przedmiotu zgłoszenia;</w:t>
            </w:r>
          </w:p>
          <w:p w14:paraId="24AB5E84" w14:textId="77777777" w:rsidR="00A717F4" w:rsidRPr="00A717F4" w:rsidRDefault="00A717F4" w:rsidP="00A717F4">
            <w:pPr>
              <w:numPr>
                <w:ilvl w:val="0"/>
                <w:numId w:val="3"/>
              </w:numPr>
              <w:ind w:left="322" w:hanging="284"/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>Znana jest mi Procedura Zgłoszeń Wewnętrznych.</w:t>
            </w:r>
          </w:p>
          <w:p w14:paraId="5D55ADA4" w14:textId="77777777" w:rsidR="00A717F4" w:rsidRPr="00A717F4" w:rsidRDefault="00A717F4" w:rsidP="00A717F4">
            <w:pPr>
              <w:rPr>
                <w:rFonts w:eastAsia="Arial" w:cstheme="minorHAnsi"/>
                <w:color w:val="000000"/>
                <w:sz w:val="24"/>
                <w:szCs w:val="24"/>
              </w:rPr>
            </w:pPr>
          </w:p>
          <w:p w14:paraId="3AF3558E" w14:textId="77777777" w:rsidR="00A717F4" w:rsidRPr="00A717F4" w:rsidRDefault="00A717F4" w:rsidP="00A717F4">
            <w:pPr>
              <w:rPr>
                <w:rFonts w:eastAsia="Arial" w:cstheme="minorHAnsi"/>
                <w:color w:val="000000"/>
                <w:sz w:val="24"/>
                <w:szCs w:val="24"/>
              </w:rPr>
            </w:pPr>
          </w:p>
          <w:p w14:paraId="2425EE6C" w14:textId="77777777" w:rsidR="00A717F4" w:rsidRPr="00A717F4" w:rsidRDefault="00A717F4" w:rsidP="00A717F4">
            <w:pPr>
              <w:rPr>
                <w:rFonts w:eastAsia="Arial" w:cstheme="minorHAnsi"/>
                <w:color w:val="000000"/>
                <w:sz w:val="24"/>
                <w:szCs w:val="24"/>
              </w:rPr>
            </w:pPr>
          </w:p>
          <w:p w14:paraId="5E3863CC" w14:textId="77777777" w:rsidR="00A717F4" w:rsidRPr="00A717F4" w:rsidRDefault="00A717F4" w:rsidP="00A717F4">
            <w:pPr>
              <w:rPr>
                <w:rFonts w:eastAsia="Arial" w:cstheme="minorHAnsi"/>
                <w:color w:val="000000"/>
                <w:sz w:val="24"/>
                <w:szCs w:val="24"/>
              </w:rPr>
            </w:pPr>
            <w:r w:rsidRPr="00A717F4">
              <w:rPr>
                <w:rFonts w:eastAsia="Arial" w:cstheme="minorHAnsi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Data i podpis sygnalisty</w:t>
            </w:r>
          </w:p>
          <w:p w14:paraId="34597CA6" w14:textId="77777777" w:rsidR="00A717F4" w:rsidRPr="00A717F4" w:rsidRDefault="00A717F4" w:rsidP="00A717F4">
            <w:pPr>
              <w:rPr>
                <w:rFonts w:eastAsia="Arial" w:cstheme="minorHAnsi"/>
                <w:color w:val="000000"/>
                <w:sz w:val="24"/>
                <w:szCs w:val="24"/>
              </w:rPr>
            </w:pPr>
          </w:p>
        </w:tc>
      </w:tr>
    </w:tbl>
    <w:p w14:paraId="40B5852A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right="382"/>
        <w:jc w:val="center"/>
        <w:outlineLvl w:val="0"/>
        <w:rPr>
          <w:rFonts w:ascii="Calibri" w:eastAsia="Arial" w:hAnsi="Calibri" w:cs="Calibri"/>
          <w:b/>
          <w:bCs/>
          <w:kern w:val="0"/>
          <w:sz w:val="24"/>
          <w:szCs w:val="24"/>
          <w14:ligatures w14:val="none"/>
        </w:rPr>
      </w:pPr>
    </w:p>
    <w:p w14:paraId="0EC277E6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Arial" w:hAnsi="Calibri" w:cs="Calibri"/>
          <w:b/>
          <w:kern w:val="0"/>
          <w:sz w:val="24"/>
          <w:szCs w:val="24"/>
          <w14:ligatures w14:val="none"/>
        </w:rPr>
      </w:pPr>
    </w:p>
    <w:p w14:paraId="557E6BA6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Arial" w:hAnsi="Calibri" w:cs="Calibri"/>
          <w:kern w:val="0"/>
          <w:sz w:val="24"/>
          <w:szCs w:val="24"/>
          <w14:ligatures w14:val="none"/>
        </w:rPr>
      </w:pPr>
    </w:p>
    <w:p w14:paraId="6DF4A8E0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916"/>
        <w:jc w:val="both"/>
        <w:rPr>
          <w:rFonts w:ascii="Calibri" w:eastAsia="Arial" w:hAnsi="Calibri" w:cs="Calibri"/>
          <w:i/>
          <w:spacing w:val="-2"/>
          <w:kern w:val="0"/>
          <w:sz w:val="24"/>
          <w:szCs w:val="24"/>
          <w14:ligatures w14:val="none"/>
        </w:rPr>
      </w:pPr>
    </w:p>
    <w:p w14:paraId="5DFF96F4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916"/>
        <w:jc w:val="both"/>
        <w:rPr>
          <w:rFonts w:ascii="Calibri" w:eastAsia="Arial" w:hAnsi="Calibri" w:cs="Calibri"/>
          <w:i/>
          <w:spacing w:val="-2"/>
          <w:kern w:val="0"/>
          <w:sz w:val="24"/>
          <w:szCs w:val="24"/>
          <w14:ligatures w14:val="none"/>
        </w:rPr>
      </w:pPr>
    </w:p>
    <w:p w14:paraId="314EF8F7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Arial" w:hAnsi="Calibri" w:cs="Calibri"/>
          <w:i/>
          <w:kern w:val="0"/>
          <w:sz w:val="24"/>
          <w:szCs w:val="24"/>
          <w14:ligatures w14:val="none"/>
        </w:rPr>
      </w:pPr>
    </w:p>
    <w:p w14:paraId="3DB1EBE7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Arial" w:hAnsi="Calibri" w:cs="Calibri"/>
          <w:i/>
          <w:kern w:val="0"/>
          <w:sz w:val="24"/>
          <w:szCs w:val="24"/>
          <w14:ligatures w14:val="none"/>
        </w:rPr>
      </w:pPr>
    </w:p>
    <w:p w14:paraId="6DB3E464" w14:textId="77777777" w:rsidR="00A717F4" w:rsidRPr="00A717F4" w:rsidRDefault="00A717F4" w:rsidP="00A717F4">
      <w:pPr>
        <w:widowControl w:val="0"/>
        <w:tabs>
          <w:tab w:val="left" w:pos="3107"/>
        </w:tabs>
        <w:autoSpaceDE w:val="0"/>
        <w:autoSpaceDN w:val="0"/>
        <w:spacing w:after="0" w:line="240" w:lineRule="auto"/>
        <w:jc w:val="both"/>
        <w:outlineLvl w:val="0"/>
        <w:rPr>
          <w:rFonts w:ascii="Calibri" w:eastAsia="Arial" w:hAnsi="Calibri" w:cs="Calibri"/>
          <w:i/>
          <w:iCs/>
          <w:kern w:val="0"/>
          <w:sz w:val="24"/>
          <w:szCs w:val="24"/>
          <w14:ligatures w14:val="none"/>
        </w:rPr>
      </w:pPr>
    </w:p>
    <w:p w14:paraId="294DCA9D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5245"/>
        <w:rPr>
          <w:rFonts w:ascii="Calibri" w:eastAsia="Arial" w:hAnsi="Calibri" w:cs="Calibri"/>
          <w:i/>
          <w:iCs/>
          <w:kern w:val="0"/>
          <w:sz w:val="24"/>
          <w:szCs w:val="24"/>
          <w14:ligatures w14:val="none"/>
        </w:rPr>
      </w:pPr>
    </w:p>
    <w:p w14:paraId="2862AD4C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Arial" w:hAnsi="Calibri" w:cs="Calibri"/>
          <w:kern w:val="0"/>
          <w:sz w:val="24"/>
          <w:szCs w:val="24"/>
          <w14:ligatures w14:val="none"/>
        </w:rPr>
      </w:pPr>
    </w:p>
    <w:p w14:paraId="6C9F024A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Arial" w:hAnsi="Calibri" w:cs="Calibri"/>
          <w:kern w:val="0"/>
          <w:sz w:val="24"/>
          <w:szCs w:val="24"/>
          <w14:ligatures w14:val="none"/>
        </w:rPr>
      </w:pPr>
    </w:p>
    <w:p w14:paraId="2B27CE3D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363" w:right="381"/>
        <w:jc w:val="both"/>
        <w:rPr>
          <w:rFonts w:ascii="Calibri" w:eastAsia="Arial" w:hAnsi="Calibri" w:cs="Calibri"/>
          <w:i/>
          <w:kern w:val="0"/>
          <w:sz w:val="24"/>
          <w:szCs w:val="24"/>
          <w14:ligatures w14:val="none"/>
        </w:rPr>
      </w:pPr>
    </w:p>
    <w:p w14:paraId="311FCFA8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363" w:right="381"/>
        <w:jc w:val="both"/>
        <w:rPr>
          <w:rFonts w:ascii="Calibri" w:eastAsia="Arial" w:hAnsi="Calibri" w:cs="Calibri"/>
          <w:i/>
          <w:kern w:val="0"/>
          <w:sz w:val="24"/>
          <w:szCs w:val="24"/>
          <w14:ligatures w14:val="none"/>
        </w:rPr>
      </w:pPr>
    </w:p>
    <w:p w14:paraId="2C6E1D2D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363" w:right="381"/>
        <w:jc w:val="both"/>
        <w:rPr>
          <w:rFonts w:ascii="Calibri" w:eastAsia="Arial" w:hAnsi="Calibri" w:cs="Calibri"/>
          <w:i/>
          <w:kern w:val="0"/>
          <w:sz w:val="24"/>
          <w:szCs w:val="24"/>
          <w14:ligatures w14:val="none"/>
        </w:rPr>
      </w:pPr>
    </w:p>
    <w:p w14:paraId="17620338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363" w:right="381"/>
        <w:jc w:val="both"/>
        <w:rPr>
          <w:rFonts w:ascii="Calibri" w:eastAsia="Arial" w:hAnsi="Calibri" w:cs="Calibri"/>
          <w:i/>
          <w:kern w:val="0"/>
          <w:sz w:val="24"/>
          <w:szCs w:val="24"/>
          <w14:ligatures w14:val="none"/>
        </w:rPr>
      </w:pPr>
    </w:p>
    <w:p w14:paraId="262233D7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363" w:right="381"/>
        <w:jc w:val="both"/>
        <w:rPr>
          <w:rFonts w:ascii="Calibri" w:eastAsia="Arial" w:hAnsi="Calibri" w:cs="Calibri"/>
          <w:i/>
          <w:kern w:val="0"/>
          <w:sz w:val="24"/>
          <w:szCs w:val="24"/>
          <w14:ligatures w14:val="none"/>
        </w:rPr>
      </w:pPr>
    </w:p>
    <w:p w14:paraId="092B974D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363" w:right="381"/>
        <w:jc w:val="both"/>
        <w:rPr>
          <w:rFonts w:ascii="Calibri" w:eastAsia="Arial" w:hAnsi="Calibri" w:cs="Calibri"/>
          <w:i/>
          <w:kern w:val="0"/>
          <w:sz w:val="24"/>
          <w:szCs w:val="24"/>
          <w14:ligatures w14:val="none"/>
        </w:rPr>
      </w:pPr>
    </w:p>
    <w:p w14:paraId="6858106E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left="363" w:right="381"/>
        <w:jc w:val="both"/>
        <w:rPr>
          <w:rFonts w:ascii="Calibri" w:eastAsia="Arial" w:hAnsi="Calibri" w:cs="Calibri"/>
          <w:i/>
          <w:kern w:val="0"/>
          <w:sz w:val="24"/>
          <w:szCs w:val="24"/>
          <w14:ligatures w14:val="none"/>
        </w:rPr>
      </w:pPr>
    </w:p>
    <w:p w14:paraId="157B334A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right="381"/>
        <w:jc w:val="both"/>
        <w:rPr>
          <w:rFonts w:ascii="Calibri" w:eastAsia="Arial" w:hAnsi="Calibri" w:cs="Calibri"/>
          <w:i/>
          <w:kern w:val="0"/>
          <w:sz w:val="24"/>
          <w:szCs w:val="24"/>
          <w14:ligatures w14:val="none"/>
        </w:rPr>
      </w:pPr>
    </w:p>
    <w:p w14:paraId="326B63DE" w14:textId="77777777" w:rsidR="00A717F4" w:rsidRPr="00A717F4" w:rsidRDefault="00A717F4" w:rsidP="00A717F4">
      <w:pPr>
        <w:widowControl w:val="0"/>
        <w:autoSpaceDE w:val="0"/>
        <w:autoSpaceDN w:val="0"/>
        <w:spacing w:after="0" w:line="240" w:lineRule="auto"/>
        <w:ind w:right="381"/>
        <w:jc w:val="both"/>
        <w:rPr>
          <w:rFonts w:ascii="Calibri" w:eastAsia="Arial" w:hAnsi="Calibri" w:cs="Calibri"/>
          <w:i/>
          <w:kern w:val="0"/>
          <w:sz w:val="24"/>
          <w:szCs w:val="24"/>
          <w14:ligatures w14:val="none"/>
        </w:rPr>
      </w:pPr>
    </w:p>
    <w:p w14:paraId="0C24D5EA" w14:textId="77777777" w:rsidR="00BC4E73" w:rsidRDefault="00BC4E73"/>
    <w:sectPr w:rsidR="00BC4E73" w:rsidSect="00A717F4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508B9"/>
    <w:multiLevelType w:val="hybridMultilevel"/>
    <w:tmpl w:val="C4185474"/>
    <w:lvl w:ilvl="0" w:tplc="FFFFFFFF">
      <w:start w:val="1"/>
      <w:numFmt w:val="upperRoman"/>
      <w:lvlText w:val="%1."/>
      <w:lvlJc w:val="left"/>
      <w:pPr>
        <w:ind w:left="1637" w:hanging="49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3506B8B0">
      <w:numFmt w:val="bullet"/>
      <w:lvlText w:val="⃞"/>
      <w:lvlJc w:val="left"/>
      <w:pPr>
        <w:ind w:left="2568" w:hanging="494"/>
      </w:pPr>
      <w:rPr>
        <w:rFonts w:ascii="Yu Gothic UI Semilight" w:eastAsia="Yu Gothic UI Semilight" w:hAnsi="Yu Gothic UI Semilight" w:hint="eastAsia"/>
      </w:rPr>
    </w:lvl>
    <w:lvl w:ilvl="2" w:tplc="FFFFFFFF">
      <w:numFmt w:val="bullet"/>
      <w:lvlText w:val="•"/>
      <w:lvlJc w:val="left"/>
      <w:pPr>
        <w:ind w:left="3497" w:hanging="494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425" w:hanging="494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354" w:hanging="494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283" w:hanging="494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7211" w:hanging="494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8140" w:hanging="494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9068" w:hanging="494"/>
      </w:pPr>
      <w:rPr>
        <w:rFonts w:hint="default"/>
        <w:lang w:val="pl-PL" w:eastAsia="en-US" w:bidi="ar-SA"/>
      </w:rPr>
    </w:lvl>
  </w:abstractNum>
  <w:abstractNum w:abstractNumId="1" w15:restartNumberingAfterBreak="0">
    <w:nsid w:val="490626A4"/>
    <w:multiLevelType w:val="hybridMultilevel"/>
    <w:tmpl w:val="1E8C2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3E74F0"/>
    <w:multiLevelType w:val="hybridMultilevel"/>
    <w:tmpl w:val="E2509D46"/>
    <w:lvl w:ilvl="0" w:tplc="0415000F">
      <w:start w:val="1"/>
      <w:numFmt w:val="decimal"/>
      <w:lvlText w:val="%1.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num w:numId="1" w16cid:durableId="1358390431">
    <w:abstractNumId w:val="0"/>
  </w:num>
  <w:num w:numId="2" w16cid:durableId="1799837166">
    <w:abstractNumId w:val="1"/>
  </w:num>
  <w:num w:numId="3" w16cid:durableId="6646322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7F4"/>
    <w:rsid w:val="00185BC1"/>
    <w:rsid w:val="0028750D"/>
    <w:rsid w:val="00A717F4"/>
    <w:rsid w:val="00BC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903C4"/>
  <w15:chartTrackingRefBased/>
  <w15:docId w15:val="{8F86E011-2FAD-4D7D-88D4-0F4E0B472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A717F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A71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377</Words>
  <Characters>2264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Głowiak</dc:creator>
  <cp:keywords/>
  <dc:description/>
  <cp:lastModifiedBy>Agata Głowiak</cp:lastModifiedBy>
  <cp:revision>1</cp:revision>
  <dcterms:created xsi:type="dcterms:W3CDTF">2024-09-18T10:01:00Z</dcterms:created>
  <dcterms:modified xsi:type="dcterms:W3CDTF">2024-09-18T10:10:00Z</dcterms:modified>
</cp:coreProperties>
</file>